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77F" w:rsidRDefault="00F433BB">
      <w:bookmarkStart w:id="0" w:name="_GoBack"/>
      <w:bookmarkEnd w:id="0"/>
      <w:r>
        <w:t xml:space="preserve">Bacteria -&gt; Gram+ -&gt; </w:t>
      </w:r>
      <w:proofErr w:type="spellStart"/>
      <w:r>
        <w:t>Coccus</w:t>
      </w:r>
      <w:proofErr w:type="spellEnd"/>
      <w:r>
        <w:t xml:space="preserve"> -&gt; Mycobacterium</w:t>
      </w:r>
    </w:p>
    <w:p w:rsidR="00F433BB" w:rsidRDefault="00E05D86" w:rsidP="00E05D86">
      <w:pPr>
        <w:pStyle w:val="ListParagraph"/>
        <w:numPr>
          <w:ilvl w:val="0"/>
          <w:numId w:val="1"/>
        </w:numPr>
        <w:ind w:left="540"/>
      </w:pPr>
      <w:r>
        <w:t xml:space="preserve">Cell wall contains </w:t>
      </w:r>
      <w:proofErr w:type="spellStart"/>
      <w:r>
        <w:t>mycolic</w:t>
      </w:r>
      <w:proofErr w:type="spellEnd"/>
      <w:r>
        <w:t xml:space="preserve"> acids</w:t>
      </w:r>
    </w:p>
    <w:p w:rsidR="00E05D86" w:rsidRDefault="00E05D86" w:rsidP="00E05D86">
      <w:pPr>
        <w:pStyle w:val="ListParagraph"/>
        <w:numPr>
          <w:ilvl w:val="0"/>
          <w:numId w:val="1"/>
        </w:numPr>
        <w:ind w:left="540"/>
      </w:pPr>
      <w:r>
        <w:t>Non-motile, obligate aerobes</w:t>
      </w:r>
    </w:p>
    <w:p w:rsidR="001A2FAD" w:rsidRDefault="001A2FAD" w:rsidP="000D4CFB">
      <w:pPr>
        <w:pStyle w:val="ListParagraph"/>
        <w:numPr>
          <w:ilvl w:val="0"/>
          <w:numId w:val="1"/>
        </w:numPr>
        <w:ind w:left="540" w:right="-180"/>
      </w:pPr>
      <w:r>
        <w:t xml:space="preserve">20 </w:t>
      </w:r>
      <w:proofErr w:type="spellStart"/>
      <w:r>
        <w:t>hr</w:t>
      </w:r>
      <w:proofErr w:type="spellEnd"/>
      <w:r>
        <w:t xml:space="preserve"> replication with 2-3 weeks for growth</w:t>
      </w:r>
    </w:p>
    <w:p w:rsidR="000D4CFB" w:rsidRDefault="000D4CFB" w:rsidP="00941CB7">
      <w:pPr>
        <w:pStyle w:val="ListParagraph"/>
        <w:numPr>
          <w:ilvl w:val="0"/>
          <w:numId w:val="1"/>
        </w:numPr>
        <w:ind w:left="540" w:right="-360"/>
      </w:pPr>
      <w:r>
        <w:t>Survive weeks/months on inanimate objects</w:t>
      </w:r>
    </w:p>
    <w:p w:rsidR="00941CB7" w:rsidRDefault="00941CB7" w:rsidP="00941CB7">
      <w:pPr>
        <w:pStyle w:val="ListParagraph"/>
        <w:numPr>
          <w:ilvl w:val="0"/>
          <w:numId w:val="1"/>
        </w:numPr>
        <w:ind w:left="540" w:right="-360"/>
      </w:pPr>
      <w:r>
        <w:t>Killed by UV light and heat</w:t>
      </w:r>
    </w:p>
    <w:p w:rsidR="009E3835" w:rsidRPr="009B17F6" w:rsidRDefault="009E3835" w:rsidP="00BA7D5A">
      <w:pPr>
        <w:ind w:right="-360"/>
        <w:rPr>
          <w:i/>
        </w:rPr>
      </w:pPr>
      <w:r w:rsidRPr="009B17F6">
        <w:rPr>
          <w:i/>
        </w:rPr>
        <w:t xml:space="preserve">M. </w:t>
      </w:r>
      <w:proofErr w:type="spellStart"/>
      <w:r w:rsidRPr="009B17F6">
        <w:rPr>
          <w:i/>
        </w:rPr>
        <w:t>leprae</w:t>
      </w:r>
      <w:proofErr w:type="spellEnd"/>
    </w:p>
    <w:p w:rsidR="00BA7D5A" w:rsidRDefault="00BA7D5A" w:rsidP="00941CB7">
      <w:pPr>
        <w:pStyle w:val="ListParagraph"/>
        <w:numPr>
          <w:ilvl w:val="0"/>
          <w:numId w:val="1"/>
        </w:numPr>
        <w:ind w:left="540" w:right="-360"/>
      </w:pPr>
      <w:r>
        <w:t>Granulomatous disease of skin and peripheral nerves -&gt; leprosy</w:t>
      </w:r>
    </w:p>
    <w:p w:rsidR="003E3291" w:rsidRDefault="003E3291" w:rsidP="00941CB7">
      <w:pPr>
        <w:pStyle w:val="ListParagraph"/>
        <w:numPr>
          <w:ilvl w:val="0"/>
          <w:numId w:val="1"/>
        </w:numPr>
        <w:ind w:left="540" w:right="-360"/>
      </w:pPr>
      <w:r>
        <w:t>Transmitted via aerosol</w:t>
      </w:r>
    </w:p>
    <w:p w:rsidR="003E3291" w:rsidRPr="009B17F6" w:rsidRDefault="003E3291" w:rsidP="009B17F6">
      <w:pPr>
        <w:pStyle w:val="NoSpacing"/>
        <w:rPr>
          <w:b/>
        </w:rPr>
      </w:pPr>
      <w:r w:rsidRPr="009B17F6">
        <w:rPr>
          <w:b/>
        </w:rPr>
        <w:t>Treatment</w:t>
      </w:r>
    </w:p>
    <w:p w:rsidR="003E3291" w:rsidRDefault="003E3291" w:rsidP="003E3291">
      <w:pPr>
        <w:pStyle w:val="ListParagraph"/>
        <w:numPr>
          <w:ilvl w:val="0"/>
          <w:numId w:val="2"/>
        </w:numPr>
        <w:ind w:left="540" w:right="-360"/>
      </w:pPr>
      <w:r>
        <w:t xml:space="preserve">6 </w:t>
      </w:r>
      <w:proofErr w:type="spellStart"/>
      <w:r>
        <w:t>mo</w:t>
      </w:r>
      <w:proofErr w:type="spellEnd"/>
      <w:r>
        <w:t xml:space="preserve"> of rifampicin &amp; </w:t>
      </w:r>
      <w:proofErr w:type="spellStart"/>
      <w:r>
        <w:t>dapsone</w:t>
      </w:r>
      <w:proofErr w:type="spellEnd"/>
    </w:p>
    <w:p w:rsidR="003E3291" w:rsidRDefault="003E3291" w:rsidP="003E3291">
      <w:pPr>
        <w:pStyle w:val="ListParagraph"/>
        <w:numPr>
          <w:ilvl w:val="0"/>
          <w:numId w:val="2"/>
        </w:numPr>
        <w:ind w:left="540" w:right="-360"/>
      </w:pPr>
      <w:proofErr w:type="spellStart"/>
      <w:r>
        <w:t>Clofazimine</w:t>
      </w:r>
      <w:proofErr w:type="spellEnd"/>
      <w:r>
        <w:t xml:space="preserve"> for severe forms of disease</w:t>
      </w:r>
    </w:p>
    <w:p w:rsidR="00107163" w:rsidRPr="009B17F6" w:rsidRDefault="00107163" w:rsidP="00107163">
      <w:pPr>
        <w:ind w:right="-360"/>
        <w:rPr>
          <w:i/>
        </w:rPr>
      </w:pPr>
      <w:r w:rsidRPr="009B17F6">
        <w:rPr>
          <w:i/>
        </w:rPr>
        <w:t xml:space="preserve">M. </w:t>
      </w:r>
      <w:proofErr w:type="spellStart"/>
      <w:r w:rsidRPr="009B17F6">
        <w:rPr>
          <w:i/>
        </w:rPr>
        <w:t>avium</w:t>
      </w:r>
      <w:proofErr w:type="spellEnd"/>
      <w:r w:rsidRPr="009B17F6">
        <w:rPr>
          <w:i/>
        </w:rPr>
        <w:t xml:space="preserve"> </w:t>
      </w:r>
      <w:r w:rsidR="008A760D" w:rsidRPr="009B17F6">
        <w:rPr>
          <w:i/>
        </w:rPr>
        <w:t xml:space="preserve">&amp; M. </w:t>
      </w:r>
      <w:proofErr w:type="spellStart"/>
      <w:r w:rsidR="008A760D" w:rsidRPr="009B17F6">
        <w:rPr>
          <w:i/>
        </w:rPr>
        <w:t>intracellulare</w:t>
      </w:r>
      <w:proofErr w:type="spellEnd"/>
    </w:p>
    <w:p w:rsidR="008A760D" w:rsidRDefault="00E94216" w:rsidP="008A760D">
      <w:pPr>
        <w:pStyle w:val="ListParagraph"/>
        <w:numPr>
          <w:ilvl w:val="0"/>
          <w:numId w:val="3"/>
        </w:numPr>
        <w:ind w:left="540" w:right="-360"/>
      </w:pPr>
      <w:r>
        <w:t>Ubiquitous and pathogens of farm animals</w:t>
      </w:r>
    </w:p>
    <w:p w:rsidR="00E94216" w:rsidRDefault="00C966F8" w:rsidP="008A760D">
      <w:pPr>
        <w:pStyle w:val="ListParagraph"/>
        <w:numPr>
          <w:ilvl w:val="0"/>
          <w:numId w:val="3"/>
        </w:numPr>
        <w:ind w:left="540" w:right="-360"/>
      </w:pPr>
      <w:r>
        <w:t>Typically involves lungs (maybe GI and lymph)</w:t>
      </w:r>
    </w:p>
    <w:p w:rsidR="00C966F8" w:rsidRDefault="00C966F8" w:rsidP="008A760D">
      <w:pPr>
        <w:pStyle w:val="ListParagraph"/>
        <w:numPr>
          <w:ilvl w:val="0"/>
          <w:numId w:val="3"/>
        </w:numPr>
        <w:ind w:left="540" w:right="-360"/>
      </w:pPr>
      <w:r>
        <w:t xml:space="preserve">T: </w:t>
      </w:r>
      <w:proofErr w:type="spellStart"/>
      <w:r>
        <w:t>Ethambutol</w:t>
      </w:r>
      <w:proofErr w:type="spellEnd"/>
      <w:r>
        <w:t xml:space="preserve"> + Rifampicin with Clarithromycin/Azithromycin</w:t>
      </w:r>
    </w:p>
    <w:p w:rsidR="00B87A36" w:rsidRPr="009B17F6" w:rsidRDefault="00B87A36" w:rsidP="00B87A36">
      <w:pPr>
        <w:ind w:right="-360"/>
        <w:rPr>
          <w:i/>
        </w:rPr>
      </w:pPr>
      <w:r w:rsidRPr="009B17F6">
        <w:rPr>
          <w:i/>
        </w:rPr>
        <w:t xml:space="preserve">M. </w:t>
      </w:r>
      <w:proofErr w:type="spellStart"/>
      <w:r w:rsidRPr="009B17F6">
        <w:rPr>
          <w:i/>
        </w:rPr>
        <w:t>marinum</w:t>
      </w:r>
      <w:proofErr w:type="spellEnd"/>
    </w:p>
    <w:p w:rsidR="00B87A36" w:rsidRDefault="002D3FF9" w:rsidP="00B87A36">
      <w:pPr>
        <w:pStyle w:val="ListParagraph"/>
        <w:numPr>
          <w:ilvl w:val="0"/>
          <w:numId w:val="4"/>
        </w:numPr>
        <w:ind w:left="540" w:right="-360"/>
      </w:pPr>
      <w:r>
        <w:t>Contaminated water exposure to skin trauma</w:t>
      </w:r>
    </w:p>
    <w:p w:rsidR="002D3FF9" w:rsidRDefault="002D3FF9" w:rsidP="00B87A36">
      <w:pPr>
        <w:pStyle w:val="ListParagraph"/>
        <w:numPr>
          <w:ilvl w:val="0"/>
          <w:numId w:val="4"/>
        </w:numPr>
        <w:ind w:left="540" w:right="-360"/>
      </w:pPr>
      <w:proofErr w:type="spellStart"/>
      <w:r>
        <w:t>Papulonodular</w:t>
      </w:r>
      <w:proofErr w:type="spellEnd"/>
      <w:r>
        <w:t xml:space="preserve"> lesion on </w:t>
      </w:r>
      <w:proofErr w:type="spellStart"/>
      <w:r>
        <w:t>lebow</w:t>
      </w:r>
      <w:proofErr w:type="spellEnd"/>
      <w:r>
        <w:t>, knee, foot, toe, finger</w:t>
      </w:r>
    </w:p>
    <w:p w:rsidR="00B24C23" w:rsidRPr="009B17F6" w:rsidRDefault="00B24C23" w:rsidP="00B24C23">
      <w:pPr>
        <w:ind w:right="-360"/>
        <w:rPr>
          <w:i/>
        </w:rPr>
      </w:pPr>
      <w:r w:rsidRPr="009B17F6">
        <w:rPr>
          <w:i/>
        </w:rPr>
        <w:t xml:space="preserve">M. </w:t>
      </w:r>
      <w:proofErr w:type="spellStart"/>
      <w:r w:rsidRPr="009B17F6">
        <w:rPr>
          <w:i/>
        </w:rPr>
        <w:t>ulcerans</w:t>
      </w:r>
      <w:proofErr w:type="spellEnd"/>
    </w:p>
    <w:p w:rsidR="00B24C23" w:rsidRDefault="00B24C23" w:rsidP="00B24C23">
      <w:pPr>
        <w:pStyle w:val="ListParagraph"/>
        <w:numPr>
          <w:ilvl w:val="0"/>
          <w:numId w:val="5"/>
        </w:numPr>
        <w:ind w:left="540" w:right="-360"/>
      </w:pPr>
      <w:r>
        <w:t>Exposure to mud following skin trauma</w:t>
      </w:r>
    </w:p>
    <w:p w:rsidR="00B24C23" w:rsidRDefault="00B24C23" w:rsidP="00B24C23">
      <w:pPr>
        <w:pStyle w:val="ListParagraph"/>
        <w:numPr>
          <w:ilvl w:val="0"/>
          <w:numId w:val="5"/>
        </w:numPr>
        <w:ind w:left="540" w:right="-360"/>
      </w:pPr>
      <w:r>
        <w:t>Painless lump-&gt;shallow ulcer-&gt;limb deformity</w:t>
      </w:r>
    </w:p>
    <w:p w:rsidR="00B24C23" w:rsidRDefault="00B24C23" w:rsidP="00B24C23">
      <w:pPr>
        <w:ind w:right="-360"/>
      </w:pPr>
    </w:p>
    <w:p w:rsidR="00167F1F" w:rsidRDefault="00167F1F" w:rsidP="00B24C23">
      <w:pPr>
        <w:ind w:right="-360"/>
      </w:pPr>
    </w:p>
    <w:p w:rsidR="00B24C23" w:rsidRPr="009B17F6" w:rsidRDefault="00B24C23" w:rsidP="00B24C23">
      <w:pPr>
        <w:ind w:right="-360"/>
        <w:rPr>
          <w:i/>
        </w:rPr>
      </w:pPr>
      <w:r w:rsidRPr="009B17F6">
        <w:rPr>
          <w:i/>
        </w:rPr>
        <w:t>M. tuberculosis Complex</w:t>
      </w:r>
    </w:p>
    <w:p w:rsidR="00C92DE5" w:rsidRPr="009B17F6" w:rsidRDefault="00C92DE5" w:rsidP="00C92DE5">
      <w:pPr>
        <w:pStyle w:val="ListParagraph"/>
        <w:numPr>
          <w:ilvl w:val="0"/>
          <w:numId w:val="6"/>
        </w:numPr>
        <w:ind w:left="540" w:right="-360"/>
        <w:rPr>
          <w:i/>
        </w:rPr>
      </w:pPr>
      <w:r w:rsidRPr="009B17F6">
        <w:rPr>
          <w:i/>
        </w:rPr>
        <w:t xml:space="preserve">M. </w:t>
      </w:r>
      <w:proofErr w:type="spellStart"/>
      <w:r w:rsidRPr="009B17F6">
        <w:rPr>
          <w:i/>
        </w:rPr>
        <w:t>bovis</w:t>
      </w:r>
      <w:proofErr w:type="spellEnd"/>
    </w:p>
    <w:p w:rsidR="00C92DE5" w:rsidRDefault="00C92DE5" w:rsidP="00C92DE5">
      <w:pPr>
        <w:pStyle w:val="ListParagraph"/>
        <w:numPr>
          <w:ilvl w:val="1"/>
          <w:numId w:val="6"/>
        </w:numPr>
        <w:ind w:left="1080" w:right="-360"/>
      </w:pPr>
      <w:r>
        <w:t>BCG vaccine is attenuated strain</w:t>
      </w:r>
    </w:p>
    <w:p w:rsidR="00C92DE5" w:rsidRPr="009B17F6" w:rsidRDefault="00C92DE5" w:rsidP="009B17F6">
      <w:pPr>
        <w:pStyle w:val="ListParagraph"/>
        <w:numPr>
          <w:ilvl w:val="0"/>
          <w:numId w:val="6"/>
        </w:numPr>
        <w:ind w:left="540" w:right="-360"/>
        <w:rPr>
          <w:i/>
        </w:rPr>
      </w:pPr>
      <w:r w:rsidRPr="009B17F6">
        <w:rPr>
          <w:i/>
        </w:rPr>
        <w:t xml:space="preserve">M. </w:t>
      </w:r>
      <w:proofErr w:type="spellStart"/>
      <w:r w:rsidRPr="009B17F6">
        <w:rPr>
          <w:i/>
        </w:rPr>
        <w:t>africanum</w:t>
      </w:r>
      <w:proofErr w:type="spellEnd"/>
    </w:p>
    <w:p w:rsidR="00C92DE5" w:rsidRPr="009B17F6" w:rsidRDefault="00C92DE5" w:rsidP="009B17F6">
      <w:pPr>
        <w:pStyle w:val="ListParagraph"/>
        <w:numPr>
          <w:ilvl w:val="0"/>
          <w:numId w:val="6"/>
        </w:numPr>
        <w:ind w:left="540" w:right="-360"/>
        <w:rPr>
          <w:i/>
        </w:rPr>
      </w:pPr>
      <w:r w:rsidRPr="009B17F6">
        <w:rPr>
          <w:i/>
        </w:rPr>
        <w:t xml:space="preserve">M. </w:t>
      </w:r>
      <w:proofErr w:type="spellStart"/>
      <w:r w:rsidRPr="009B17F6">
        <w:rPr>
          <w:i/>
        </w:rPr>
        <w:t>caprae</w:t>
      </w:r>
      <w:proofErr w:type="spellEnd"/>
    </w:p>
    <w:p w:rsidR="00C92DE5" w:rsidRPr="009B17F6" w:rsidRDefault="00C92DE5" w:rsidP="009B17F6">
      <w:pPr>
        <w:pStyle w:val="ListParagraph"/>
        <w:numPr>
          <w:ilvl w:val="0"/>
          <w:numId w:val="6"/>
        </w:numPr>
        <w:ind w:left="540" w:right="-360"/>
        <w:rPr>
          <w:i/>
        </w:rPr>
      </w:pPr>
      <w:r w:rsidRPr="009B17F6">
        <w:rPr>
          <w:i/>
        </w:rPr>
        <w:t xml:space="preserve">M. </w:t>
      </w:r>
      <w:proofErr w:type="spellStart"/>
      <w:r w:rsidRPr="009B17F6">
        <w:rPr>
          <w:i/>
        </w:rPr>
        <w:t>microti</w:t>
      </w:r>
      <w:proofErr w:type="spellEnd"/>
    </w:p>
    <w:p w:rsidR="00C92DE5" w:rsidRPr="009B17F6" w:rsidRDefault="00C92DE5" w:rsidP="009B17F6">
      <w:pPr>
        <w:pStyle w:val="NoSpacing"/>
        <w:rPr>
          <w:b/>
        </w:rPr>
      </w:pPr>
      <w:r w:rsidRPr="009B17F6">
        <w:rPr>
          <w:b/>
        </w:rPr>
        <w:t>Transmission</w:t>
      </w:r>
    </w:p>
    <w:p w:rsidR="00C92DE5" w:rsidRDefault="00C92DE5" w:rsidP="00C92DE5">
      <w:pPr>
        <w:pStyle w:val="ListParagraph"/>
        <w:numPr>
          <w:ilvl w:val="0"/>
          <w:numId w:val="7"/>
        </w:numPr>
        <w:ind w:left="540" w:right="-360"/>
      </w:pPr>
      <w:r>
        <w:t>Aerosol following prolonged contact</w:t>
      </w:r>
    </w:p>
    <w:p w:rsidR="00C92DE5" w:rsidRPr="009B17F6" w:rsidRDefault="00C92DE5" w:rsidP="009B17F6">
      <w:pPr>
        <w:pStyle w:val="NoSpacing"/>
        <w:rPr>
          <w:b/>
        </w:rPr>
      </w:pPr>
      <w:r w:rsidRPr="009B17F6">
        <w:rPr>
          <w:b/>
        </w:rPr>
        <w:t>Pathophysiology</w:t>
      </w:r>
    </w:p>
    <w:p w:rsidR="00C92DE5" w:rsidRDefault="005F2972" w:rsidP="005F2972">
      <w:pPr>
        <w:pStyle w:val="ListParagraph"/>
        <w:numPr>
          <w:ilvl w:val="0"/>
          <w:numId w:val="7"/>
        </w:numPr>
        <w:ind w:left="540" w:right="-360"/>
      </w:pPr>
      <w:r>
        <w:t xml:space="preserve">M. </w:t>
      </w:r>
      <w:proofErr w:type="spellStart"/>
      <w:r>
        <w:t>tb</w:t>
      </w:r>
      <w:proofErr w:type="spellEnd"/>
      <w:r>
        <w:t xml:space="preserve"> </w:t>
      </w:r>
      <w:proofErr w:type="spellStart"/>
      <w:r>
        <w:t>translocates</w:t>
      </w:r>
      <w:proofErr w:type="spellEnd"/>
      <w:r>
        <w:t xml:space="preserve"> thru lung epithelium</w:t>
      </w:r>
    </w:p>
    <w:p w:rsidR="00624641" w:rsidRDefault="00624641" w:rsidP="005F2972">
      <w:pPr>
        <w:pStyle w:val="ListParagraph"/>
        <w:numPr>
          <w:ilvl w:val="0"/>
          <w:numId w:val="7"/>
        </w:numPr>
        <w:ind w:left="540" w:right="-360"/>
      </w:pPr>
      <w:r>
        <w:t xml:space="preserve">Infects alveolar </w:t>
      </w:r>
      <w:proofErr w:type="spellStart"/>
      <w:r>
        <w:t>m</w:t>
      </w:r>
      <w:r>
        <w:rPr>
          <w:rFonts w:cstheme="minorHAnsi"/>
        </w:rPr>
        <w:t>γ</w:t>
      </w:r>
      <w:proofErr w:type="spellEnd"/>
      <w:r>
        <w:t xml:space="preserve"> and dendritic cells</w:t>
      </w:r>
    </w:p>
    <w:p w:rsidR="00624641" w:rsidRDefault="00624641" w:rsidP="00624641">
      <w:pPr>
        <w:pStyle w:val="ListParagraph"/>
        <w:numPr>
          <w:ilvl w:val="1"/>
          <w:numId w:val="7"/>
        </w:numPr>
        <w:ind w:left="1080" w:right="-360"/>
      </w:pPr>
      <w:r>
        <w:t>Replicates inside macrophages</w:t>
      </w:r>
    </w:p>
    <w:p w:rsidR="00624641" w:rsidRPr="00624641" w:rsidRDefault="00624641" w:rsidP="00624641">
      <w:pPr>
        <w:pStyle w:val="ListParagraph"/>
        <w:numPr>
          <w:ilvl w:val="0"/>
          <w:numId w:val="7"/>
        </w:numPr>
        <w:ind w:left="540" w:right="-360"/>
      </w:pPr>
      <w:r>
        <w:t xml:space="preserve">T-cells secrete </w:t>
      </w:r>
      <w:proofErr w:type="spellStart"/>
      <w:r>
        <w:t>IFN</w:t>
      </w:r>
      <w:r>
        <w:rPr>
          <w:rFonts w:cstheme="minorHAnsi"/>
        </w:rPr>
        <w:t>γ</w:t>
      </w:r>
      <w:proofErr w:type="spellEnd"/>
      <w:r>
        <w:t xml:space="preserve"> to recruit more </w:t>
      </w:r>
      <w:proofErr w:type="spellStart"/>
      <w:r>
        <w:t>m</w:t>
      </w:r>
      <w:r>
        <w:rPr>
          <w:rFonts w:cstheme="minorHAnsi"/>
        </w:rPr>
        <w:t>γ</w:t>
      </w:r>
      <w:proofErr w:type="spellEnd"/>
    </w:p>
    <w:p w:rsidR="00624641" w:rsidRDefault="00840E02" w:rsidP="00624641">
      <w:pPr>
        <w:pStyle w:val="ListParagraph"/>
        <w:numPr>
          <w:ilvl w:val="0"/>
          <w:numId w:val="7"/>
        </w:numPr>
        <w:ind w:left="540" w:right="-360"/>
      </w:pPr>
      <w:r>
        <w:t>Causes formation of granuloma</w:t>
      </w:r>
    </w:p>
    <w:p w:rsidR="00840E02" w:rsidRDefault="00840E02" w:rsidP="00624641">
      <w:pPr>
        <w:pStyle w:val="ListParagraph"/>
        <w:numPr>
          <w:ilvl w:val="0"/>
          <w:numId w:val="7"/>
        </w:numPr>
        <w:ind w:left="540" w:right="-360"/>
      </w:pPr>
      <w:r>
        <w:t xml:space="preserve">Foam cells are cholesterol source for M. </w:t>
      </w:r>
      <w:proofErr w:type="spellStart"/>
      <w:r>
        <w:t>tb</w:t>
      </w:r>
      <w:proofErr w:type="spellEnd"/>
    </w:p>
    <w:p w:rsidR="00840E02" w:rsidRPr="009B17F6" w:rsidRDefault="00840E02" w:rsidP="009B17F6">
      <w:pPr>
        <w:pStyle w:val="NoSpacing"/>
        <w:rPr>
          <w:b/>
        </w:rPr>
      </w:pPr>
      <w:r w:rsidRPr="009B17F6">
        <w:rPr>
          <w:b/>
        </w:rPr>
        <w:t>Virulence Factors</w:t>
      </w:r>
    </w:p>
    <w:p w:rsidR="00840E02" w:rsidRDefault="00651FF2" w:rsidP="00651FF2">
      <w:pPr>
        <w:pStyle w:val="ListParagraph"/>
        <w:numPr>
          <w:ilvl w:val="0"/>
          <w:numId w:val="8"/>
        </w:numPr>
        <w:ind w:left="540" w:right="-360"/>
      </w:pPr>
      <w:proofErr w:type="spellStart"/>
      <w:r>
        <w:t>Lipoarabinomannam</w:t>
      </w:r>
      <w:proofErr w:type="spellEnd"/>
    </w:p>
    <w:p w:rsidR="00E37E70" w:rsidRDefault="00E37E70" w:rsidP="00E37E70">
      <w:pPr>
        <w:pStyle w:val="ListParagraph"/>
        <w:numPr>
          <w:ilvl w:val="1"/>
          <w:numId w:val="8"/>
        </w:numPr>
        <w:ind w:left="1080" w:right="-90"/>
      </w:pPr>
      <w:r>
        <w:t xml:space="preserve">Prevents </w:t>
      </w:r>
      <w:proofErr w:type="spellStart"/>
      <w:r>
        <w:t>phagosome</w:t>
      </w:r>
      <w:proofErr w:type="spellEnd"/>
      <w:r>
        <w:t xml:space="preserve"> fusion with lysosome</w:t>
      </w:r>
    </w:p>
    <w:p w:rsidR="00E37E70" w:rsidRDefault="00E37E70" w:rsidP="00750565">
      <w:pPr>
        <w:pStyle w:val="ListParagraph"/>
        <w:numPr>
          <w:ilvl w:val="0"/>
          <w:numId w:val="8"/>
        </w:numPr>
        <w:ind w:left="540" w:right="-90"/>
      </w:pPr>
      <w:proofErr w:type="spellStart"/>
      <w:r>
        <w:t>Mycolic</w:t>
      </w:r>
      <w:proofErr w:type="spellEnd"/>
      <w:r>
        <w:t xml:space="preserve"> Acids</w:t>
      </w:r>
    </w:p>
    <w:p w:rsidR="00E37E70" w:rsidRDefault="00E37E70" w:rsidP="00750565">
      <w:pPr>
        <w:pStyle w:val="ListParagraph"/>
        <w:numPr>
          <w:ilvl w:val="1"/>
          <w:numId w:val="8"/>
        </w:numPr>
        <w:ind w:left="1080" w:right="-90"/>
      </w:pPr>
      <w:r>
        <w:t>Resistant to complement</w:t>
      </w:r>
    </w:p>
    <w:p w:rsidR="00330B98" w:rsidRDefault="00330B98" w:rsidP="00750565">
      <w:pPr>
        <w:pStyle w:val="ListParagraph"/>
        <w:numPr>
          <w:ilvl w:val="0"/>
          <w:numId w:val="8"/>
        </w:numPr>
        <w:ind w:left="540" w:right="-90"/>
      </w:pPr>
      <w:r>
        <w:t>TDM – damages neutrophil mitochondria</w:t>
      </w:r>
    </w:p>
    <w:p w:rsidR="00330B98" w:rsidRDefault="00330B98" w:rsidP="00750565">
      <w:pPr>
        <w:pStyle w:val="ListParagraph"/>
        <w:numPr>
          <w:ilvl w:val="0"/>
          <w:numId w:val="8"/>
        </w:numPr>
        <w:ind w:left="540" w:right="-90"/>
      </w:pPr>
      <w:r>
        <w:t xml:space="preserve">19 </w:t>
      </w:r>
      <w:proofErr w:type="spellStart"/>
      <w:r>
        <w:t>kDa</w:t>
      </w:r>
      <w:proofErr w:type="spellEnd"/>
      <w:r>
        <w:t xml:space="preserve"> lipoprotein – induces apoptosis</w:t>
      </w:r>
    </w:p>
    <w:p w:rsidR="00330B98" w:rsidRDefault="00330B98" w:rsidP="00750565">
      <w:pPr>
        <w:pStyle w:val="ListParagraph"/>
        <w:numPr>
          <w:ilvl w:val="0"/>
          <w:numId w:val="8"/>
        </w:numPr>
        <w:ind w:left="540" w:right="-90"/>
      </w:pPr>
      <w:r>
        <w:t>PDIM – interferes with MDCII loading</w:t>
      </w:r>
    </w:p>
    <w:p w:rsidR="00750565" w:rsidRPr="009B17F6" w:rsidRDefault="00750565" w:rsidP="009B17F6">
      <w:pPr>
        <w:pStyle w:val="NoSpacing"/>
        <w:rPr>
          <w:b/>
        </w:rPr>
      </w:pPr>
      <w:r w:rsidRPr="009B17F6">
        <w:rPr>
          <w:b/>
        </w:rPr>
        <w:t>Symptoms</w:t>
      </w:r>
    </w:p>
    <w:p w:rsidR="00750565" w:rsidRDefault="00D40A2A" w:rsidP="00D40A2A">
      <w:pPr>
        <w:pStyle w:val="ListParagraph"/>
        <w:numPr>
          <w:ilvl w:val="0"/>
          <w:numId w:val="9"/>
        </w:numPr>
        <w:ind w:left="540" w:right="-90"/>
      </w:pPr>
      <w:r>
        <w:t>Cough with mucous</w:t>
      </w:r>
    </w:p>
    <w:p w:rsidR="00D40A2A" w:rsidRDefault="00D40A2A" w:rsidP="00D40A2A">
      <w:pPr>
        <w:pStyle w:val="ListParagraph"/>
        <w:numPr>
          <w:ilvl w:val="0"/>
          <w:numId w:val="9"/>
        </w:numPr>
        <w:ind w:left="540" w:right="-90"/>
      </w:pPr>
      <w:r>
        <w:t>CP, Dyspnea, Weight Loss, Night Sweats</w:t>
      </w:r>
    </w:p>
    <w:p w:rsidR="00D40A2A" w:rsidRDefault="00D40A2A" w:rsidP="00D40A2A">
      <w:pPr>
        <w:pStyle w:val="ListParagraph"/>
        <w:numPr>
          <w:ilvl w:val="0"/>
          <w:numId w:val="9"/>
        </w:numPr>
        <w:ind w:left="540" w:right="-90"/>
      </w:pPr>
      <w:r>
        <w:t>Fatigue, Low-grade fever</w:t>
      </w:r>
    </w:p>
    <w:p w:rsidR="00167F1F" w:rsidRDefault="00167F1F" w:rsidP="009B17F6">
      <w:pPr>
        <w:pStyle w:val="NoSpacing"/>
        <w:rPr>
          <w:b/>
        </w:rPr>
      </w:pPr>
    </w:p>
    <w:p w:rsidR="00167F1F" w:rsidRDefault="00167F1F" w:rsidP="009B17F6">
      <w:pPr>
        <w:pStyle w:val="NoSpacing"/>
        <w:rPr>
          <w:b/>
        </w:rPr>
      </w:pPr>
    </w:p>
    <w:p w:rsidR="00167F1F" w:rsidRDefault="00167F1F" w:rsidP="009B17F6">
      <w:pPr>
        <w:pStyle w:val="NoSpacing"/>
        <w:rPr>
          <w:b/>
        </w:rPr>
      </w:pPr>
    </w:p>
    <w:p w:rsidR="00167F1F" w:rsidRDefault="00167F1F" w:rsidP="009B17F6">
      <w:pPr>
        <w:pStyle w:val="NoSpacing"/>
        <w:rPr>
          <w:b/>
        </w:rPr>
      </w:pPr>
    </w:p>
    <w:p w:rsidR="00657A1E" w:rsidRDefault="00657A1E" w:rsidP="009B17F6">
      <w:pPr>
        <w:pStyle w:val="NoSpacing"/>
        <w:rPr>
          <w:b/>
        </w:rPr>
      </w:pPr>
    </w:p>
    <w:p w:rsidR="00657A1E" w:rsidRDefault="00657A1E" w:rsidP="009B17F6">
      <w:pPr>
        <w:pStyle w:val="NoSpacing"/>
        <w:rPr>
          <w:b/>
        </w:rPr>
      </w:pPr>
    </w:p>
    <w:p w:rsidR="00A20D99" w:rsidRPr="009B17F6" w:rsidRDefault="00A20D99" w:rsidP="009B17F6">
      <w:pPr>
        <w:pStyle w:val="NoSpacing"/>
        <w:rPr>
          <w:b/>
        </w:rPr>
      </w:pPr>
      <w:r w:rsidRPr="009B17F6">
        <w:rPr>
          <w:b/>
        </w:rPr>
        <w:t>Diagnosis</w:t>
      </w:r>
    </w:p>
    <w:p w:rsidR="00A20D99" w:rsidRDefault="00121265" w:rsidP="00A20D99">
      <w:pPr>
        <w:pStyle w:val="ListParagraph"/>
        <w:numPr>
          <w:ilvl w:val="0"/>
          <w:numId w:val="10"/>
        </w:numPr>
        <w:ind w:left="540" w:right="-90"/>
      </w:pPr>
      <w:r>
        <w:t>Sputum stain</w:t>
      </w:r>
    </w:p>
    <w:p w:rsidR="00457FED" w:rsidRDefault="00457FED" w:rsidP="00457FED">
      <w:pPr>
        <w:pStyle w:val="ListParagraph"/>
        <w:numPr>
          <w:ilvl w:val="1"/>
          <w:numId w:val="10"/>
        </w:numPr>
        <w:ind w:left="1080" w:right="-90"/>
      </w:pPr>
      <w:r>
        <w:t>Best during active TB</w:t>
      </w:r>
    </w:p>
    <w:p w:rsidR="00457FED" w:rsidRDefault="00457FED" w:rsidP="00457FED">
      <w:pPr>
        <w:pStyle w:val="ListParagraph"/>
        <w:numPr>
          <w:ilvl w:val="0"/>
          <w:numId w:val="10"/>
        </w:numPr>
        <w:ind w:left="540" w:right="-90"/>
      </w:pPr>
      <w:r>
        <w:t>Skin testing: DTHR to PPD</w:t>
      </w:r>
    </w:p>
    <w:p w:rsidR="00457FED" w:rsidRDefault="00457FED" w:rsidP="00457FED">
      <w:pPr>
        <w:pStyle w:val="ListParagraph"/>
        <w:numPr>
          <w:ilvl w:val="1"/>
          <w:numId w:val="10"/>
        </w:numPr>
        <w:ind w:left="1080" w:right="-90"/>
      </w:pPr>
      <w:r>
        <w:t>False-positive if BCG vaccinated</w:t>
      </w:r>
    </w:p>
    <w:p w:rsidR="00457FED" w:rsidRDefault="00457FED" w:rsidP="00457FED">
      <w:pPr>
        <w:pStyle w:val="ListParagraph"/>
        <w:numPr>
          <w:ilvl w:val="1"/>
          <w:numId w:val="10"/>
        </w:numPr>
        <w:ind w:left="1080" w:right="-90"/>
      </w:pPr>
      <w:r>
        <w:t>False-negatives is early in infection or if immunosuppressed</w:t>
      </w:r>
    </w:p>
    <w:p w:rsidR="00457FED" w:rsidRDefault="00572E71" w:rsidP="00457FED">
      <w:pPr>
        <w:pStyle w:val="ListParagraph"/>
        <w:numPr>
          <w:ilvl w:val="0"/>
          <w:numId w:val="10"/>
        </w:numPr>
        <w:ind w:left="540" w:right="-90"/>
      </w:pPr>
      <w:r>
        <w:t>Culture: BACTEC MGIT</w:t>
      </w:r>
    </w:p>
    <w:p w:rsidR="00572E71" w:rsidRDefault="00572E71" w:rsidP="00572E71">
      <w:pPr>
        <w:pStyle w:val="ListParagraph"/>
        <w:numPr>
          <w:ilvl w:val="0"/>
          <w:numId w:val="10"/>
        </w:numPr>
        <w:ind w:left="540" w:right="-90"/>
      </w:pPr>
      <w:proofErr w:type="spellStart"/>
      <w:r>
        <w:t>QuantiFERON</w:t>
      </w:r>
      <w:proofErr w:type="spellEnd"/>
    </w:p>
    <w:p w:rsidR="00572E71" w:rsidRDefault="00572E71" w:rsidP="00572E71">
      <w:pPr>
        <w:pStyle w:val="ListParagraph"/>
        <w:numPr>
          <w:ilvl w:val="1"/>
          <w:numId w:val="10"/>
        </w:numPr>
        <w:ind w:left="1080" w:right="-90"/>
      </w:pPr>
      <w:r>
        <w:t>Accurately ID TB even if vaccinated</w:t>
      </w:r>
    </w:p>
    <w:p w:rsidR="00572E71" w:rsidRPr="009B17F6" w:rsidRDefault="00572E71" w:rsidP="009B17F6">
      <w:pPr>
        <w:pStyle w:val="NoSpacing"/>
        <w:rPr>
          <w:b/>
        </w:rPr>
      </w:pPr>
      <w:r w:rsidRPr="009B17F6">
        <w:rPr>
          <w:b/>
        </w:rPr>
        <w:t>Treatment</w:t>
      </w:r>
    </w:p>
    <w:p w:rsidR="00572E71" w:rsidRDefault="00572E71" w:rsidP="00572E71">
      <w:pPr>
        <w:pStyle w:val="ListParagraph"/>
        <w:numPr>
          <w:ilvl w:val="0"/>
          <w:numId w:val="11"/>
        </w:numPr>
        <w:ind w:left="540" w:right="-90"/>
      </w:pPr>
      <w:r>
        <w:t xml:space="preserve">2 months: Isoniazid + Rifampin + Pyrazinamide + </w:t>
      </w:r>
      <w:proofErr w:type="spellStart"/>
      <w:r>
        <w:t>Ethambutol</w:t>
      </w:r>
      <w:proofErr w:type="spellEnd"/>
    </w:p>
    <w:p w:rsidR="00572E71" w:rsidRDefault="00572E71" w:rsidP="00572E71">
      <w:pPr>
        <w:pStyle w:val="ListParagraph"/>
        <w:numPr>
          <w:ilvl w:val="0"/>
          <w:numId w:val="11"/>
        </w:numPr>
        <w:ind w:left="540" w:right="-90"/>
      </w:pPr>
      <w:r>
        <w:t>4-6 months: Isoniazid + Rifampin</w:t>
      </w:r>
    </w:p>
    <w:p w:rsidR="00572E71" w:rsidRDefault="008B2B87" w:rsidP="00572E71">
      <w:pPr>
        <w:pStyle w:val="ListParagraph"/>
        <w:numPr>
          <w:ilvl w:val="0"/>
          <w:numId w:val="11"/>
        </w:numPr>
        <w:ind w:left="540" w:right="-90"/>
      </w:pPr>
      <w:r>
        <w:t xml:space="preserve">If MDR-TB: Pyrazinamide + </w:t>
      </w:r>
      <w:proofErr w:type="spellStart"/>
      <w:r>
        <w:t>Ethambutol</w:t>
      </w:r>
      <w:proofErr w:type="spellEnd"/>
      <w:r>
        <w:t>/Levofloxacin</w:t>
      </w:r>
    </w:p>
    <w:p w:rsidR="008B2B87" w:rsidRDefault="008B2B87" w:rsidP="00572E71">
      <w:pPr>
        <w:pStyle w:val="ListParagraph"/>
        <w:numPr>
          <w:ilvl w:val="0"/>
          <w:numId w:val="11"/>
        </w:numPr>
        <w:ind w:left="540" w:right="-90"/>
      </w:pPr>
      <w:r>
        <w:t>If XDR-TB</w:t>
      </w:r>
      <w:proofErr w:type="gramStart"/>
      <w:r>
        <w:t>: ?</w:t>
      </w:r>
      <w:proofErr w:type="gramEnd"/>
    </w:p>
    <w:p w:rsidR="00A23746" w:rsidRDefault="00A23746" w:rsidP="00572E71">
      <w:pPr>
        <w:pStyle w:val="ListParagraph"/>
        <w:numPr>
          <w:ilvl w:val="0"/>
          <w:numId w:val="11"/>
        </w:numPr>
        <w:ind w:left="540" w:right="-90"/>
      </w:pPr>
      <w:r>
        <w:t>BCG Vaccine available but not in US</w:t>
      </w:r>
    </w:p>
    <w:p w:rsidR="00C92DE5" w:rsidRDefault="00C92DE5" w:rsidP="00B24C23">
      <w:pPr>
        <w:ind w:right="-360"/>
      </w:pPr>
    </w:p>
    <w:sectPr w:rsidR="00C92DE5" w:rsidSect="00F433BB">
      <w:headerReference w:type="default" r:id="rId8"/>
      <w:pgSz w:w="15840" w:h="12240" w:orient="landscape"/>
      <w:pgMar w:top="720" w:right="720" w:bottom="720" w:left="72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123" w:rsidRDefault="001D1123" w:rsidP="00D629AA">
      <w:pPr>
        <w:spacing w:after="0" w:line="240" w:lineRule="auto"/>
      </w:pPr>
      <w:r>
        <w:separator/>
      </w:r>
    </w:p>
  </w:endnote>
  <w:endnote w:type="continuationSeparator" w:id="0">
    <w:p w:rsidR="001D1123" w:rsidRDefault="001D1123" w:rsidP="00D62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123" w:rsidRDefault="001D1123" w:rsidP="00D629AA">
      <w:pPr>
        <w:spacing w:after="0" w:line="240" w:lineRule="auto"/>
      </w:pPr>
      <w:r>
        <w:separator/>
      </w:r>
    </w:p>
  </w:footnote>
  <w:footnote w:type="continuationSeparator" w:id="0">
    <w:p w:rsidR="001D1123" w:rsidRDefault="001D1123" w:rsidP="00D62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AA" w:rsidRDefault="00D629AA" w:rsidP="00D629AA">
    <w:pPr>
      <w:pStyle w:val="Header"/>
      <w:jc w:val="right"/>
    </w:pPr>
    <w:r>
      <w:t>Nischal Raya</w:t>
    </w:r>
  </w:p>
  <w:p w:rsidR="00D629AA" w:rsidRDefault="00D629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2750"/>
      </v:shape>
    </w:pict>
  </w:numPicBullet>
  <w:abstractNum w:abstractNumId="0">
    <w:nsid w:val="11982B90"/>
    <w:multiLevelType w:val="hybridMultilevel"/>
    <w:tmpl w:val="EE3E61A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E571C"/>
    <w:multiLevelType w:val="hybridMultilevel"/>
    <w:tmpl w:val="294CC32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163BE"/>
    <w:multiLevelType w:val="hybridMultilevel"/>
    <w:tmpl w:val="8286E17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D14985"/>
    <w:multiLevelType w:val="hybridMultilevel"/>
    <w:tmpl w:val="FD8EC86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2D5209"/>
    <w:multiLevelType w:val="hybridMultilevel"/>
    <w:tmpl w:val="B79C5A1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9121DF"/>
    <w:multiLevelType w:val="hybridMultilevel"/>
    <w:tmpl w:val="3F3419D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9523AC"/>
    <w:multiLevelType w:val="hybridMultilevel"/>
    <w:tmpl w:val="51F0E57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4049C8"/>
    <w:multiLevelType w:val="hybridMultilevel"/>
    <w:tmpl w:val="8D1CFDC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9B0E97"/>
    <w:multiLevelType w:val="hybridMultilevel"/>
    <w:tmpl w:val="F3E08ED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4E70B7"/>
    <w:multiLevelType w:val="hybridMultilevel"/>
    <w:tmpl w:val="C6C048D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73123F"/>
    <w:multiLevelType w:val="hybridMultilevel"/>
    <w:tmpl w:val="7392045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4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3BB"/>
    <w:rsid w:val="000D4CFB"/>
    <w:rsid w:val="00107163"/>
    <w:rsid w:val="00121265"/>
    <w:rsid w:val="00167F1F"/>
    <w:rsid w:val="001A2FAD"/>
    <w:rsid w:val="001D1123"/>
    <w:rsid w:val="002D3FF9"/>
    <w:rsid w:val="00330B98"/>
    <w:rsid w:val="003E3291"/>
    <w:rsid w:val="00457FED"/>
    <w:rsid w:val="00572E71"/>
    <w:rsid w:val="005F2972"/>
    <w:rsid w:val="00624641"/>
    <w:rsid w:val="00651FF2"/>
    <w:rsid w:val="00657A1E"/>
    <w:rsid w:val="00750565"/>
    <w:rsid w:val="00840E02"/>
    <w:rsid w:val="0086577F"/>
    <w:rsid w:val="008A760D"/>
    <w:rsid w:val="008B2B87"/>
    <w:rsid w:val="00941CB7"/>
    <w:rsid w:val="009B17F6"/>
    <w:rsid w:val="009E3835"/>
    <w:rsid w:val="00A20D99"/>
    <w:rsid w:val="00A23746"/>
    <w:rsid w:val="00B24C23"/>
    <w:rsid w:val="00B87A36"/>
    <w:rsid w:val="00BA7D5A"/>
    <w:rsid w:val="00C92DE5"/>
    <w:rsid w:val="00C966F8"/>
    <w:rsid w:val="00D40A2A"/>
    <w:rsid w:val="00D629AA"/>
    <w:rsid w:val="00E05D86"/>
    <w:rsid w:val="00E37E70"/>
    <w:rsid w:val="00E94216"/>
    <w:rsid w:val="00F4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5D86"/>
    <w:pPr>
      <w:ind w:left="720"/>
      <w:contextualSpacing/>
    </w:pPr>
  </w:style>
  <w:style w:type="paragraph" w:styleId="NoSpacing">
    <w:name w:val="No Spacing"/>
    <w:uiPriority w:val="1"/>
    <w:qFormat/>
    <w:rsid w:val="009B17F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62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9AA"/>
  </w:style>
  <w:style w:type="paragraph" w:styleId="Footer">
    <w:name w:val="footer"/>
    <w:basedOn w:val="Normal"/>
    <w:link w:val="FooterChar"/>
    <w:uiPriority w:val="99"/>
    <w:unhideWhenUsed/>
    <w:rsid w:val="00D62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9AA"/>
  </w:style>
  <w:style w:type="paragraph" w:styleId="BalloonText">
    <w:name w:val="Balloon Text"/>
    <w:basedOn w:val="Normal"/>
    <w:link w:val="BalloonTextChar"/>
    <w:uiPriority w:val="99"/>
    <w:semiHidden/>
    <w:unhideWhenUsed/>
    <w:rsid w:val="00D6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9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5D86"/>
    <w:pPr>
      <w:ind w:left="720"/>
      <w:contextualSpacing/>
    </w:pPr>
  </w:style>
  <w:style w:type="paragraph" w:styleId="NoSpacing">
    <w:name w:val="No Spacing"/>
    <w:uiPriority w:val="1"/>
    <w:qFormat/>
    <w:rsid w:val="009B17F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62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9AA"/>
  </w:style>
  <w:style w:type="paragraph" w:styleId="Footer">
    <w:name w:val="footer"/>
    <w:basedOn w:val="Normal"/>
    <w:link w:val="FooterChar"/>
    <w:uiPriority w:val="99"/>
    <w:unhideWhenUsed/>
    <w:rsid w:val="00D62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9AA"/>
  </w:style>
  <w:style w:type="paragraph" w:styleId="BalloonText">
    <w:name w:val="Balloon Text"/>
    <w:basedOn w:val="Normal"/>
    <w:link w:val="BalloonTextChar"/>
    <w:uiPriority w:val="99"/>
    <w:semiHidden/>
    <w:unhideWhenUsed/>
    <w:rsid w:val="00D6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9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</cp:lastModifiedBy>
  <cp:revision>35</cp:revision>
  <dcterms:created xsi:type="dcterms:W3CDTF">2012-09-15T12:43:00Z</dcterms:created>
  <dcterms:modified xsi:type="dcterms:W3CDTF">2012-09-16T20:25:00Z</dcterms:modified>
</cp:coreProperties>
</file>